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5BB798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B9EFBE9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4BAA34A2" w14:textId="23E4FF51" w:rsidR="001A1502" w:rsidRPr="00196235" w:rsidRDefault="00AA0CBA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  <w:lang w:val="en-US"/>
        </w:rPr>
      </w:pPr>
      <w:r w:rsidRPr="00196235">
        <w:rPr>
          <w:rFonts w:ascii="Century Gothic" w:hAnsi="Century Gothic"/>
          <w:b/>
          <w:sz w:val="26"/>
          <w:szCs w:val="26"/>
          <w:lang w:val="en-US"/>
        </w:rPr>
        <w:t>Press</w:t>
      </w:r>
      <w:r w:rsidR="00196235">
        <w:rPr>
          <w:rFonts w:ascii="Century Gothic" w:hAnsi="Century Gothic"/>
          <w:b/>
          <w:sz w:val="26"/>
          <w:szCs w:val="26"/>
          <w:lang w:val="en-US"/>
        </w:rPr>
        <w:t xml:space="preserve"> release</w:t>
      </w:r>
      <w:r w:rsidR="00196235">
        <w:rPr>
          <w:rFonts w:ascii="Century Gothic" w:hAnsi="Century Gothic"/>
          <w:b/>
          <w:sz w:val="26"/>
          <w:szCs w:val="26"/>
          <w:lang w:val="en-US"/>
        </w:rPr>
        <w:tab/>
      </w:r>
      <w:r w:rsidR="00196235">
        <w:rPr>
          <w:rFonts w:ascii="Century Gothic" w:hAnsi="Century Gothic"/>
          <w:b/>
          <w:sz w:val="26"/>
          <w:szCs w:val="26"/>
          <w:lang w:val="en-US"/>
        </w:rPr>
        <w:tab/>
      </w:r>
      <w:r w:rsidR="00196235">
        <w:rPr>
          <w:rFonts w:ascii="Century Gothic" w:hAnsi="Century Gothic"/>
          <w:b/>
          <w:sz w:val="26"/>
          <w:szCs w:val="26"/>
          <w:lang w:val="en-US"/>
        </w:rPr>
        <w:tab/>
      </w:r>
      <w:r w:rsidRPr="00196235">
        <w:rPr>
          <w:rFonts w:ascii="Century Gothic" w:hAnsi="Century Gothic"/>
          <w:b/>
          <w:sz w:val="26"/>
          <w:szCs w:val="26"/>
          <w:lang w:val="en-US"/>
        </w:rPr>
        <w:tab/>
      </w:r>
      <w:r w:rsidRPr="00196235">
        <w:rPr>
          <w:rFonts w:ascii="Century Gothic" w:hAnsi="Century Gothic"/>
          <w:b/>
          <w:sz w:val="26"/>
          <w:szCs w:val="26"/>
          <w:lang w:val="en-US"/>
        </w:rPr>
        <w:tab/>
      </w:r>
      <w:r w:rsidRPr="00196235">
        <w:rPr>
          <w:rFonts w:ascii="Century Gothic" w:hAnsi="Century Gothic"/>
          <w:b/>
          <w:sz w:val="26"/>
          <w:szCs w:val="26"/>
          <w:lang w:val="en-US"/>
        </w:rPr>
        <w:tab/>
      </w:r>
      <w:r w:rsidR="00C01865" w:rsidRPr="00196235">
        <w:rPr>
          <w:rFonts w:ascii="Century Gothic" w:hAnsi="Century Gothic"/>
          <w:b/>
          <w:sz w:val="26"/>
          <w:szCs w:val="26"/>
          <w:lang w:val="en-US"/>
        </w:rPr>
        <w:t xml:space="preserve">        </w:t>
      </w:r>
      <w:r w:rsidR="003D46ED" w:rsidRPr="00196235">
        <w:rPr>
          <w:rFonts w:ascii="Century Gothic" w:hAnsi="Century Gothic"/>
          <w:b/>
          <w:sz w:val="26"/>
          <w:szCs w:val="26"/>
          <w:lang w:val="en-US"/>
        </w:rPr>
        <w:t xml:space="preserve"> </w:t>
      </w:r>
      <w:r w:rsidR="008277E7" w:rsidRPr="00196235">
        <w:rPr>
          <w:rFonts w:ascii="Century Gothic" w:hAnsi="Century Gothic"/>
          <w:b/>
          <w:sz w:val="26"/>
          <w:szCs w:val="26"/>
          <w:lang w:val="en-US"/>
        </w:rPr>
        <w:t>September 202</w:t>
      </w:r>
      <w:r w:rsidR="00C163A2" w:rsidRPr="00196235">
        <w:rPr>
          <w:rFonts w:ascii="Century Gothic" w:hAnsi="Century Gothic"/>
          <w:b/>
          <w:sz w:val="26"/>
          <w:szCs w:val="26"/>
          <w:lang w:val="en-US"/>
        </w:rPr>
        <w:t>5</w:t>
      </w:r>
      <w:r w:rsidR="00C86780" w:rsidRPr="00196235">
        <w:rPr>
          <w:rFonts w:ascii="Century Gothic" w:hAnsi="Century Gothic"/>
          <w:b/>
          <w:sz w:val="26"/>
          <w:szCs w:val="26"/>
          <w:lang w:val="en-US"/>
        </w:rPr>
        <w:t xml:space="preserve"> </w:t>
      </w:r>
    </w:p>
    <w:p w14:paraId="53794493" w14:textId="77777777" w:rsidR="008277E7" w:rsidRPr="00196235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  <w:lang w:val="en-US"/>
        </w:rPr>
      </w:pPr>
    </w:p>
    <w:p w14:paraId="74891B0D" w14:textId="77777777" w:rsidR="008277E7" w:rsidRPr="00196235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  <w:lang w:val="en-US"/>
        </w:rPr>
      </w:pPr>
    </w:p>
    <w:p w14:paraId="71BD60CA" w14:textId="77777777" w:rsidR="00196235" w:rsidRDefault="007F0DC8" w:rsidP="00196235">
      <w:pPr>
        <w:tabs>
          <w:tab w:val="center" w:pos="3685"/>
        </w:tabs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  <w:lang w:val="en-US"/>
        </w:rPr>
      </w:pPr>
      <w:proofErr w:type="spellStart"/>
      <w:r w:rsidRPr="00196235">
        <w:rPr>
          <w:rFonts w:ascii="Century Gothic" w:hAnsi="Century Gothic"/>
          <w:b/>
          <w:sz w:val="26"/>
          <w:szCs w:val="26"/>
          <w:lang w:val="en-US"/>
        </w:rPr>
        <w:t>DecoTeam</w:t>
      </w:r>
      <w:proofErr w:type="spellEnd"/>
      <w:r w:rsidR="00E41BC0" w:rsidRPr="00196235">
        <w:rPr>
          <w:rFonts w:ascii="Century Gothic" w:hAnsi="Century Gothic"/>
          <w:b/>
          <w:sz w:val="26"/>
          <w:szCs w:val="26"/>
          <w:lang w:val="en-US"/>
        </w:rPr>
        <w:t xml:space="preserve">: </w:t>
      </w:r>
      <w:r w:rsidR="00C163A2" w:rsidRPr="00196235">
        <w:rPr>
          <w:rFonts w:ascii="Century Gothic" w:hAnsi="Century Gothic"/>
          <w:b/>
          <w:sz w:val="26"/>
          <w:szCs w:val="26"/>
          <w:lang w:val="en-US"/>
        </w:rPr>
        <w:t>Happy up your Home</w:t>
      </w:r>
    </w:p>
    <w:p w14:paraId="20C41E9B" w14:textId="77777777" w:rsidR="00196235" w:rsidRDefault="00196235" w:rsidP="00196235">
      <w:pPr>
        <w:tabs>
          <w:tab w:val="center" w:pos="3685"/>
        </w:tabs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  <w:lang w:val="en-US"/>
        </w:rPr>
      </w:pPr>
    </w:p>
    <w:p w14:paraId="3ADCA21E" w14:textId="77777777" w:rsidR="00196235" w:rsidRDefault="00196235" w:rsidP="00196235">
      <w:pPr>
        <w:tabs>
          <w:tab w:val="center" w:pos="3685"/>
        </w:tabs>
        <w:spacing w:line="276" w:lineRule="auto"/>
        <w:ind w:left="-567"/>
        <w:jc w:val="both"/>
        <w:rPr>
          <w:rFonts w:ascii="Century Gothic" w:hAnsi="Century Gothic" w:cs="Arial"/>
          <w:b/>
          <w:szCs w:val="24"/>
          <w:lang w:val="en-US"/>
        </w:rPr>
      </w:pPr>
      <w:r w:rsidRPr="00196235">
        <w:rPr>
          <w:rFonts w:ascii="Century Gothic" w:hAnsi="Century Gothic" w:cs="Arial"/>
          <w:b/>
          <w:szCs w:val="24"/>
          <w:lang w:val="en-US"/>
        </w:rPr>
        <w:t xml:space="preserve">Happy up your Home is the </w:t>
      </w:r>
      <w:proofErr w:type="spellStart"/>
      <w:r w:rsidRPr="00196235">
        <w:rPr>
          <w:rFonts w:ascii="Century Gothic" w:hAnsi="Century Gothic" w:cs="Arial"/>
          <w:b/>
          <w:szCs w:val="24"/>
          <w:lang w:val="en-US"/>
        </w:rPr>
        <w:t>DecoTeam</w:t>
      </w:r>
      <w:proofErr w:type="spellEnd"/>
      <w:r w:rsidRPr="00196235">
        <w:rPr>
          <w:rFonts w:ascii="Century Gothic" w:hAnsi="Century Gothic" w:cs="Arial"/>
          <w:b/>
          <w:szCs w:val="24"/>
          <w:lang w:val="en-US"/>
        </w:rPr>
        <w:t xml:space="preserve"> theme for 2026, </w:t>
      </w:r>
      <w:r w:rsidRPr="00196235">
        <w:rPr>
          <w:rFonts w:ascii="Century Gothic" w:hAnsi="Century Gothic" w:cs="Arial"/>
          <w:bCs/>
          <w:szCs w:val="24"/>
        </w:rPr>
        <w:t xml:space="preserve">which brings modern lifestyle concepts to life with trendy color themes, fascinating designs, textures, and inspiring styles that promote a sense of well-being. In addition to fascinating interior concepts, the focus is on the added value of textiles and their functional advantages. </w:t>
      </w:r>
      <w:r w:rsidRPr="00196235">
        <w:rPr>
          <w:rFonts w:ascii="Century Gothic" w:hAnsi="Century Gothic" w:cs="Arial"/>
          <w:bCs/>
          <w:szCs w:val="24"/>
          <w:lang w:val="en-US"/>
        </w:rPr>
        <w:t xml:space="preserve">Heat protection, acoustic comfort, ease of use, smart home technology, and </w:t>
      </w:r>
      <w:proofErr w:type="gramStart"/>
      <w:r w:rsidRPr="00196235">
        <w:rPr>
          <w:rFonts w:ascii="Century Gothic" w:hAnsi="Century Gothic" w:cs="Arial"/>
          <w:bCs/>
          <w:szCs w:val="24"/>
          <w:lang w:val="en-US"/>
        </w:rPr>
        <w:t>much</w:t>
      </w:r>
      <w:proofErr w:type="gramEnd"/>
      <w:r w:rsidRPr="00196235">
        <w:rPr>
          <w:rFonts w:ascii="Century Gothic" w:hAnsi="Century Gothic" w:cs="Arial"/>
          <w:bCs/>
          <w:szCs w:val="24"/>
          <w:lang w:val="en-US"/>
        </w:rPr>
        <w:t xml:space="preserve"> more are advantages that enable a lasting sense of well-being</w:t>
      </w:r>
    </w:p>
    <w:p w14:paraId="7B4491E0" w14:textId="77777777" w:rsidR="00196235" w:rsidRDefault="00196235" w:rsidP="00196235">
      <w:pPr>
        <w:tabs>
          <w:tab w:val="center" w:pos="3685"/>
        </w:tabs>
        <w:spacing w:line="276" w:lineRule="auto"/>
        <w:ind w:left="-567"/>
        <w:jc w:val="both"/>
        <w:rPr>
          <w:rFonts w:ascii="Century Gothic" w:hAnsi="Century Gothic" w:cs="Arial"/>
          <w:b/>
          <w:bCs/>
          <w:szCs w:val="24"/>
          <w:lang w:val="en-US"/>
        </w:rPr>
      </w:pPr>
    </w:p>
    <w:p w14:paraId="626085CA" w14:textId="3D442B79" w:rsidR="00ED7242" w:rsidRPr="00196235" w:rsidRDefault="00196235" w:rsidP="00196235">
      <w:pPr>
        <w:tabs>
          <w:tab w:val="center" w:pos="3685"/>
        </w:tabs>
        <w:spacing w:line="276" w:lineRule="auto"/>
        <w:ind w:left="-567"/>
        <w:jc w:val="both"/>
        <w:rPr>
          <w:rFonts w:ascii="Century Gothic" w:hAnsi="Century Gothic" w:cs="Arial"/>
          <w:szCs w:val="24"/>
          <w:lang w:val="en-US"/>
        </w:rPr>
      </w:pPr>
      <w:r w:rsidRPr="00196235">
        <w:rPr>
          <w:rFonts w:ascii="Century Gothic" w:hAnsi="Century Gothic" w:cs="Arial"/>
          <w:b/>
          <w:bCs/>
          <w:szCs w:val="24"/>
          <w:lang w:val="en-US"/>
        </w:rPr>
        <w:t xml:space="preserve">Blue Vibes </w:t>
      </w:r>
      <w:r w:rsidRPr="00196235">
        <w:rPr>
          <w:rFonts w:ascii="Century Gothic" w:hAnsi="Century Gothic" w:cs="Arial"/>
          <w:szCs w:val="24"/>
          <w:lang w:val="en-US"/>
        </w:rPr>
        <w:t>presents a modern interior design style in a wide variety of blue shades. Sometimes interpreted in a Mediterranean and casual seaside look, sometimes in a modern, luxurious aesthetic combined with jade, accents of saffron and black and white, and always expressing a certain lifestyle.</w:t>
      </w:r>
    </w:p>
    <w:p w14:paraId="5FCA5484" w14:textId="77777777" w:rsidR="00196235" w:rsidRPr="00196235" w:rsidRDefault="00196235" w:rsidP="00196235">
      <w:pPr>
        <w:tabs>
          <w:tab w:val="center" w:pos="3685"/>
        </w:tabs>
        <w:spacing w:line="276" w:lineRule="auto"/>
        <w:ind w:left="-567"/>
        <w:jc w:val="both"/>
        <w:rPr>
          <w:rFonts w:ascii="Century Gothic" w:hAnsi="Century Gothic" w:cs="Arial"/>
          <w:b/>
          <w:szCs w:val="24"/>
          <w:lang w:val="en-US"/>
        </w:rPr>
      </w:pPr>
    </w:p>
    <w:p w14:paraId="6F12ABC8" w14:textId="2FB1C17E" w:rsidR="001F4F70" w:rsidRDefault="00E63A70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/>
          <w:bCs/>
          <w:szCs w:val="24"/>
          <w:lang w:val="en-US"/>
        </w:rPr>
      </w:pPr>
      <w:proofErr w:type="spellStart"/>
      <w:r w:rsidRPr="00E63A70">
        <w:rPr>
          <w:rFonts w:ascii="Century Gothic" w:hAnsi="Century Gothic" w:cs="Arial"/>
          <w:b/>
          <w:bCs/>
          <w:szCs w:val="24"/>
          <w:lang w:val="en-US"/>
        </w:rPr>
        <w:t>Ethno</w:t>
      </w:r>
      <w:proofErr w:type="spellEnd"/>
      <w:r w:rsidRPr="00E63A70">
        <w:rPr>
          <w:rFonts w:ascii="Century Gothic" w:hAnsi="Century Gothic" w:cs="Arial"/>
          <w:b/>
          <w:bCs/>
          <w:szCs w:val="24"/>
          <w:lang w:val="en-US"/>
        </w:rPr>
        <w:t xml:space="preserve"> Vibes </w:t>
      </w:r>
      <w:r w:rsidRPr="00E63A70">
        <w:rPr>
          <w:rFonts w:ascii="Century Gothic" w:hAnsi="Century Gothic" w:cs="Arial"/>
          <w:szCs w:val="24"/>
          <w:lang w:val="en-US"/>
        </w:rPr>
        <w:t>appeals with a finely nuanced color palette ranging from cream to gray to mocha shades with tone-on-tone looks. Whether subtle designs, ornamental, floral, or geometric patterns, stripes, leopard, and animal prints—always with</w:t>
      </w:r>
      <w:r w:rsidR="007C0966">
        <w:rPr>
          <w:rFonts w:ascii="Century Gothic" w:hAnsi="Century Gothic" w:cs="Arial"/>
          <w:szCs w:val="24"/>
          <w:lang w:val="en-US"/>
        </w:rPr>
        <w:t xml:space="preserve"> </w:t>
      </w:r>
      <w:proofErr w:type="gramStart"/>
      <w:r w:rsidRPr="00E63A70">
        <w:rPr>
          <w:rFonts w:ascii="Century Gothic" w:hAnsi="Century Gothic" w:cs="Arial"/>
          <w:szCs w:val="24"/>
          <w:lang w:val="en-US"/>
        </w:rPr>
        <w:t>a</w:t>
      </w:r>
      <w:r w:rsidR="007C0966">
        <w:rPr>
          <w:rFonts w:ascii="Century Gothic" w:hAnsi="Century Gothic" w:cs="Arial"/>
          <w:szCs w:val="24"/>
          <w:lang w:val="en-US"/>
        </w:rPr>
        <w:t xml:space="preserve"> </w:t>
      </w:r>
      <w:r w:rsidRPr="00E63A70">
        <w:rPr>
          <w:rFonts w:ascii="Century Gothic" w:hAnsi="Century Gothic" w:cs="Arial"/>
          <w:szCs w:val="24"/>
          <w:lang w:val="en-US"/>
        </w:rPr>
        <w:t>gentle</w:t>
      </w:r>
      <w:proofErr w:type="gramEnd"/>
      <w:r w:rsidRPr="00E63A70">
        <w:rPr>
          <w:rFonts w:ascii="Century Gothic" w:hAnsi="Century Gothic" w:cs="Arial"/>
          <w:szCs w:val="24"/>
          <w:lang w:val="en-US"/>
        </w:rPr>
        <w:t xml:space="preserve"> sophistication, sophisticated aesthetics, and earthy, sometimes elegant, sometimes exotic!</w:t>
      </w:r>
    </w:p>
    <w:p w14:paraId="652BDC5B" w14:textId="77777777" w:rsidR="00E63A70" w:rsidRPr="00E63A70" w:rsidRDefault="00E63A70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  <w:lang w:val="en-US"/>
        </w:rPr>
      </w:pPr>
    </w:p>
    <w:p w14:paraId="31062708" w14:textId="6BFEEDFC" w:rsidR="00A22F5C" w:rsidRDefault="007C0966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/>
          <w:bCs/>
          <w:szCs w:val="24"/>
        </w:rPr>
      </w:pPr>
      <w:r w:rsidRPr="007C0966">
        <w:rPr>
          <w:rFonts w:ascii="Century Gothic" w:hAnsi="Century Gothic" w:cs="Arial"/>
          <w:b/>
          <w:bCs/>
          <w:szCs w:val="24"/>
          <w:lang w:val="en-US"/>
        </w:rPr>
        <w:t xml:space="preserve">Summer Vibes </w:t>
      </w:r>
      <w:r w:rsidRPr="007C0966">
        <w:rPr>
          <w:rFonts w:ascii="Century Gothic" w:hAnsi="Century Gothic" w:cs="Arial"/>
          <w:szCs w:val="24"/>
          <w:lang w:val="en-US"/>
        </w:rPr>
        <w:t xml:space="preserve">  stands for a fresh summer look with cheerful and </w:t>
      </w:r>
      <w:proofErr w:type="gramStart"/>
      <w:r w:rsidRPr="007C0966">
        <w:rPr>
          <w:rFonts w:ascii="Century Gothic" w:hAnsi="Century Gothic" w:cs="Arial"/>
          <w:szCs w:val="24"/>
          <w:lang w:val="en-US"/>
        </w:rPr>
        <w:t>artistic  prints</w:t>
      </w:r>
      <w:proofErr w:type="gramEnd"/>
      <w:r w:rsidRPr="007C0966">
        <w:rPr>
          <w:rFonts w:ascii="Century Gothic" w:hAnsi="Century Gothic" w:cs="Arial"/>
          <w:szCs w:val="24"/>
          <w:lang w:val="en-US"/>
        </w:rPr>
        <w:t xml:space="preserve">, bold stripes, plain colors, fine </w:t>
      </w:r>
      <w:proofErr w:type="gramStart"/>
      <w:r w:rsidRPr="007C0966">
        <w:rPr>
          <w:rFonts w:ascii="Century Gothic" w:hAnsi="Century Gothic" w:cs="Arial"/>
          <w:szCs w:val="24"/>
          <w:lang w:val="en-US"/>
        </w:rPr>
        <w:t>textures, and</w:t>
      </w:r>
      <w:proofErr w:type="gramEnd"/>
      <w:r w:rsidRPr="007C0966">
        <w:rPr>
          <w:rFonts w:ascii="Century Gothic" w:hAnsi="Century Gothic" w:cs="Arial"/>
          <w:szCs w:val="24"/>
          <w:lang w:val="en-US"/>
        </w:rPr>
        <w:t xml:space="preserve"> linen looks in peach, orange, terracotta, yellow, and blue and white. </w:t>
      </w:r>
      <w:r w:rsidRPr="007C0966">
        <w:rPr>
          <w:rFonts w:ascii="Century Gothic" w:hAnsi="Century Gothic" w:cs="Arial"/>
          <w:szCs w:val="24"/>
        </w:rPr>
        <w:t>It's that vacation feeling at home—all year round!</w:t>
      </w:r>
    </w:p>
    <w:p w14:paraId="586B6665" w14:textId="77777777" w:rsidR="007C0966" w:rsidRDefault="007C0966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3EAEA92A" w14:textId="6F4AD184" w:rsidR="00A206A0" w:rsidRDefault="007C0966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proofErr w:type="spellStart"/>
      <w:r w:rsidRPr="007C0966">
        <w:rPr>
          <w:rFonts w:ascii="Century Gothic" w:hAnsi="Century Gothic" w:cs="Arial"/>
          <w:bCs/>
          <w:szCs w:val="24"/>
          <w:lang w:val="en-US"/>
        </w:rPr>
        <w:t>DecoTeam</w:t>
      </w:r>
      <w:proofErr w:type="spellEnd"/>
      <w:r w:rsidRPr="007C0966">
        <w:rPr>
          <w:rFonts w:ascii="Century Gothic" w:hAnsi="Century Gothic" w:cs="Arial"/>
          <w:bCs/>
          <w:szCs w:val="24"/>
          <w:lang w:val="en-US"/>
        </w:rPr>
        <w:t xml:space="preserve"> presents the latest trends in expressive interiors as holistic interior concepts with finely coordinated curtains and decorative fabrics, upholstery fabrics, sun protection, textile floor coverings, and textile </w:t>
      </w:r>
      <w:r w:rsidRPr="007C0966">
        <w:rPr>
          <w:rFonts w:ascii="Century Gothic" w:hAnsi="Century Gothic" w:cs="Arial"/>
          <w:bCs/>
          <w:szCs w:val="24"/>
          <w:lang w:val="en-US"/>
        </w:rPr>
        <w:lastRenderedPageBreak/>
        <w:t>accessories. A great inspiration for the start of the new year, with high-quality brands, all product groups relevant to the specialist trade, and the latest collections for high-quality textile interior concepts!</w:t>
      </w:r>
    </w:p>
    <w:p w14:paraId="4F590C72" w14:textId="77777777" w:rsidR="00872DC5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02DF56B9" w14:textId="77777777" w:rsidR="00872DC5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r w:rsidRPr="00872DC5">
        <w:rPr>
          <w:rFonts w:ascii="Century Gothic" w:hAnsi="Century Gothic" w:cs="Arial"/>
          <w:bCs/>
          <w:noProof/>
          <w:szCs w:val="24"/>
        </w:rPr>
        <w:drawing>
          <wp:inline distT="0" distB="0" distL="0" distR="0" wp14:anchorId="6243F915" wp14:editId="73887E14">
            <wp:extent cx="800365" cy="771525"/>
            <wp:effectExtent l="0" t="0" r="0" b="0"/>
            <wp:docPr id="784312522" name="Grafik 1" descr="Ein Bild, das Text, Schrift, Design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312522" name="Grafik 1" descr="Ein Bild, das Text, Schrift, Design, Grafiken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0244" cy="790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 w:cs="Arial"/>
          <w:bCs/>
          <w:szCs w:val="24"/>
        </w:rPr>
        <w:t xml:space="preserve">    </w:t>
      </w:r>
    </w:p>
    <w:p w14:paraId="5688CC85" w14:textId="5CBCFF0F" w:rsidR="00872DC5" w:rsidRPr="007E65F8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  <w:proofErr w:type="spellStart"/>
      <w:proofErr w:type="gramStart"/>
      <w:r w:rsidRPr="007E65F8">
        <w:rPr>
          <w:rFonts w:ascii="Century Gothic" w:hAnsi="Century Gothic" w:cs="Arial"/>
          <w:bCs/>
          <w:sz w:val="20"/>
          <w:lang w:val="en-US"/>
        </w:rPr>
        <w:t>DecoTeam</w:t>
      </w:r>
      <w:proofErr w:type="spellEnd"/>
      <w:r w:rsidRPr="007E65F8">
        <w:rPr>
          <w:rFonts w:ascii="Century Gothic" w:hAnsi="Century Gothic" w:cs="Arial"/>
          <w:bCs/>
          <w:sz w:val="20"/>
          <w:lang w:val="en-US"/>
        </w:rPr>
        <w:t xml:space="preserve">  Them</w:t>
      </w:r>
      <w:r w:rsidR="007C0966" w:rsidRPr="007E65F8">
        <w:rPr>
          <w:rFonts w:ascii="Century Gothic" w:hAnsi="Century Gothic" w:cs="Arial"/>
          <w:bCs/>
          <w:sz w:val="20"/>
          <w:lang w:val="en-US"/>
        </w:rPr>
        <w:t>e</w:t>
      </w:r>
      <w:proofErr w:type="gramEnd"/>
      <w:r w:rsidRPr="007E65F8">
        <w:rPr>
          <w:rFonts w:ascii="Century Gothic" w:hAnsi="Century Gothic" w:cs="Arial"/>
          <w:bCs/>
          <w:sz w:val="20"/>
          <w:lang w:val="en-US"/>
        </w:rPr>
        <w:t xml:space="preserve"> 2026</w:t>
      </w:r>
    </w:p>
    <w:p w14:paraId="1C6592A0" w14:textId="4D9C98EF" w:rsidR="00C55EEF" w:rsidRPr="007E65F8" w:rsidRDefault="00C55EEF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  <w:lang w:val="en-US"/>
        </w:rPr>
      </w:pPr>
    </w:p>
    <w:p w14:paraId="23BF527C" w14:textId="796FD381" w:rsidR="005274A8" w:rsidRPr="007E65F8" w:rsidRDefault="00872DC5" w:rsidP="008C28CE">
      <w:pPr>
        <w:ind w:left="-567"/>
        <w:jc w:val="both"/>
        <w:rPr>
          <w:rFonts w:ascii="Century Gothic" w:hAnsi="Century Gothic" w:cs="Arial"/>
          <w:bCs/>
          <w:szCs w:val="24"/>
          <w:lang w:val="en-US"/>
        </w:rPr>
      </w:pPr>
      <w:r w:rsidRPr="00872DC5">
        <w:rPr>
          <w:rFonts w:ascii="Century Gothic" w:hAnsi="Century Gothic" w:cs="Arial"/>
          <w:bCs/>
          <w:noProof/>
          <w:szCs w:val="24"/>
        </w:rPr>
        <w:drawing>
          <wp:inline distT="0" distB="0" distL="0" distR="0" wp14:anchorId="7E7335B7" wp14:editId="0619C205">
            <wp:extent cx="2517775" cy="1577535"/>
            <wp:effectExtent l="0" t="0" r="0" b="3810"/>
            <wp:docPr id="780977232" name="Grafik 1" descr="Ein Bild, das Mobiliar, Inneneinrichtung, Couch, Stu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977232" name="Grafik 1" descr="Ein Bild, das Mobiliar, Inneneinrichtung, Couch, Stuhl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8503" cy="1584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28CE" w:rsidRPr="008C28CE">
        <w:rPr>
          <w:rFonts w:ascii="Century Gothic" w:hAnsi="Century Gothic" w:cs="Arial"/>
          <w:bCs/>
          <w:noProof/>
          <w:szCs w:val="24"/>
        </w:rPr>
        <w:drawing>
          <wp:inline distT="0" distB="0" distL="0" distR="0" wp14:anchorId="60823C07" wp14:editId="2775999A">
            <wp:extent cx="2385060" cy="1588136"/>
            <wp:effectExtent l="0" t="0" r="0" b="0"/>
            <wp:docPr id="2013588841" name="Grafik 1" descr="Ein Bild, das Text, Blumentopf, Vas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88841" name="Grafik 1" descr="Ein Bild, das Text, Blumentopf, Vase, Screenshot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26597" cy="161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28CE" w:rsidRPr="007E65F8">
        <w:rPr>
          <w:rFonts w:ascii="Century Gothic" w:hAnsi="Century Gothic" w:cs="Arial"/>
          <w:bCs/>
          <w:szCs w:val="24"/>
          <w:lang w:val="en-US"/>
        </w:rPr>
        <w:t xml:space="preserve">         </w:t>
      </w:r>
      <w:r w:rsidR="007E65F8" w:rsidRPr="007E65F8">
        <w:rPr>
          <w:rFonts w:ascii="Century Gothic" w:hAnsi="Century Gothic" w:cs="Arial"/>
          <w:bCs/>
          <w:sz w:val="20"/>
          <w:lang w:val="en-US"/>
        </w:rPr>
        <w:t xml:space="preserve">Blue vibes, ethnic vibes, and summer vibes are the new trends that the </w:t>
      </w:r>
      <w:proofErr w:type="spellStart"/>
      <w:r w:rsidR="007E65F8" w:rsidRPr="007E65F8">
        <w:rPr>
          <w:rFonts w:ascii="Century Gothic" w:hAnsi="Century Gothic" w:cs="Arial"/>
          <w:bCs/>
          <w:sz w:val="20"/>
          <w:lang w:val="en-US"/>
        </w:rPr>
        <w:t>DecoTeam</w:t>
      </w:r>
      <w:proofErr w:type="spellEnd"/>
      <w:r w:rsidR="007E65F8" w:rsidRPr="007E65F8">
        <w:rPr>
          <w:rFonts w:ascii="Century Gothic" w:hAnsi="Century Gothic" w:cs="Arial"/>
          <w:bCs/>
          <w:sz w:val="20"/>
          <w:lang w:val="en-US"/>
        </w:rPr>
        <w:t xml:space="preserve"> will be presenting in Hall 3.0 from January 13 to 16, 2026, at </w:t>
      </w:r>
      <w:proofErr w:type="spellStart"/>
      <w:r w:rsidR="007E65F8" w:rsidRPr="007E65F8">
        <w:rPr>
          <w:rFonts w:ascii="Century Gothic" w:hAnsi="Century Gothic" w:cs="Arial"/>
          <w:bCs/>
          <w:sz w:val="20"/>
          <w:lang w:val="en-US"/>
        </w:rPr>
        <w:t>Heimtextil</w:t>
      </w:r>
      <w:proofErr w:type="spellEnd"/>
      <w:r w:rsidR="007E65F8" w:rsidRPr="007E65F8">
        <w:rPr>
          <w:rFonts w:ascii="Century Gothic" w:hAnsi="Century Gothic" w:cs="Arial"/>
          <w:bCs/>
          <w:sz w:val="20"/>
          <w:lang w:val="en-US"/>
        </w:rPr>
        <w:t>.   Each presentation offers special added value, from acoustic comfort, heat protection, and high-performance textiles to individual design developments, automation and smart living, and holistic solutions for the contract sector.</w:t>
      </w:r>
    </w:p>
    <w:p w14:paraId="1A4860D6" w14:textId="77777777" w:rsidR="005274A8" w:rsidRPr="007E65F8" w:rsidRDefault="005274A8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</w:p>
    <w:p w14:paraId="51DFA04A" w14:textId="77777777" w:rsidR="005274A8" w:rsidRPr="007E65F8" w:rsidRDefault="005274A8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</w:p>
    <w:p w14:paraId="7D8BF815" w14:textId="77777777" w:rsidR="007E65F8" w:rsidRDefault="008238EF" w:rsidP="007E65F8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  <w:r w:rsidRPr="008238EF">
        <w:rPr>
          <w:rFonts w:ascii="Century Gothic" w:hAnsi="Century Gothic" w:cs="Arial"/>
          <w:bCs/>
          <w:noProof/>
          <w:sz w:val="26"/>
          <w:szCs w:val="26"/>
        </w:rPr>
        <w:drawing>
          <wp:inline distT="0" distB="0" distL="0" distR="0" wp14:anchorId="6220A367" wp14:editId="6FE24E40">
            <wp:extent cx="1302630" cy="1115695"/>
            <wp:effectExtent l="0" t="0" r="0" b="8255"/>
            <wp:docPr id="147826119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6119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16657" cy="112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532DD" w14:textId="77777777" w:rsidR="007E65F8" w:rsidRPr="007E65F8" w:rsidRDefault="007E65F8" w:rsidP="007E65F8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  <w:lang w:val="en-US"/>
        </w:rPr>
      </w:pPr>
      <w:r w:rsidRPr="007E65F8">
        <w:rPr>
          <w:rFonts w:ascii="Century Gothic" w:hAnsi="Century Gothic" w:cs="Arial"/>
          <w:bCs/>
          <w:sz w:val="20"/>
          <w:lang w:val="en-US"/>
        </w:rPr>
        <w:t>Miriam Medri, interior designer:</w:t>
      </w:r>
    </w:p>
    <w:p w14:paraId="5564D8DF" w14:textId="77777777" w:rsidR="00233AD4" w:rsidRDefault="007E65F8" w:rsidP="00233AD4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  <w:r w:rsidRPr="007E65F8">
        <w:rPr>
          <w:rFonts w:ascii="Century Gothic" w:hAnsi="Century Gothic" w:cs="Arial"/>
          <w:bCs/>
          <w:sz w:val="20"/>
          <w:lang w:val="en-US"/>
        </w:rPr>
        <w:t>Happy up your Home is an emotional feel-good theme, a sensual, emotional experience of colors, designs, and styles that showcases the diversity of textiles and their enormous design potential. We present inspirations with fashion appeal, dream homes that offer a high level of comfort complemented by functional benefits</w:t>
      </w:r>
      <w:r w:rsidR="00233AD4">
        <w:rPr>
          <w:rFonts w:ascii="Century Gothic" w:hAnsi="Century Gothic" w:cs="Arial"/>
          <w:bCs/>
          <w:sz w:val="20"/>
          <w:lang w:val="en-US"/>
        </w:rPr>
        <w:t>.</w:t>
      </w:r>
    </w:p>
    <w:p w14:paraId="03C1E5F4" w14:textId="77777777" w:rsidR="00233AD4" w:rsidRDefault="00233AD4" w:rsidP="00233AD4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</w:p>
    <w:p w14:paraId="57E0D912" w14:textId="4328E200" w:rsidR="008C28CE" w:rsidRPr="00233AD4" w:rsidRDefault="00233AD4" w:rsidP="00233AD4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  <w:r>
        <w:rPr>
          <w:rFonts w:ascii="Century Gothic" w:hAnsi="Century Gothic"/>
          <w:b/>
          <w:sz w:val="18"/>
          <w:szCs w:val="18"/>
        </w:rPr>
        <w:t>Press Contact</w:t>
      </w:r>
      <w:r w:rsidR="008C28CE" w:rsidRPr="00233AD4">
        <w:rPr>
          <w:rFonts w:ascii="Century Gothic" w:hAnsi="Century Gothic"/>
          <w:b/>
          <w:sz w:val="18"/>
          <w:szCs w:val="18"/>
        </w:rPr>
        <w:t>: BS Werbung PR, Im Küppersfeld 2, 40667 Meerbusch</w:t>
      </w:r>
    </w:p>
    <w:p w14:paraId="09691F9B" w14:textId="5D93B66A" w:rsidR="007822CF" w:rsidRPr="00196235" w:rsidRDefault="008C28CE" w:rsidP="008C28CE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Tel: </w:t>
      </w:r>
      <w:r>
        <w:rPr>
          <w:rFonts w:ascii="Century Gothic" w:hAnsi="Century Gothic"/>
          <w:b/>
          <w:sz w:val="18"/>
          <w:szCs w:val="18"/>
          <w:lang w:val="en-US"/>
        </w:rPr>
        <w:t xml:space="preserve">02132 </w:t>
      </w:r>
      <w:proofErr w:type="gramStart"/>
      <w:r>
        <w:rPr>
          <w:rFonts w:ascii="Century Gothic" w:hAnsi="Century Gothic"/>
          <w:b/>
          <w:sz w:val="18"/>
          <w:szCs w:val="18"/>
          <w:lang w:val="en-US"/>
        </w:rPr>
        <w:t xml:space="preserve">80654 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 Mail</w:t>
      </w:r>
      <w:proofErr w:type="gramEnd"/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: </w:t>
      </w:r>
      <w:r>
        <w:rPr>
          <w:rFonts w:ascii="Century Gothic" w:hAnsi="Century Gothic"/>
          <w:b/>
          <w:sz w:val="18"/>
          <w:szCs w:val="18"/>
          <w:lang w:val="en-US"/>
        </w:rPr>
        <w:t>b.schlenker@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>bswerbungpr</w:t>
      </w:r>
      <w:r>
        <w:rPr>
          <w:rFonts w:ascii="Century Gothic" w:hAnsi="Century Gothic"/>
          <w:b/>
          <w:sz w:val="18"/>
          <w:szCs w:val="18"/>
          <w:lang w:val="en-US"/>
        </w:rPr>
        <w:t>.de</w:t>
      </w:r>
    </w:p>
    <w:p w14:paraId="44C1F7BB" w14:textId="77777777" w:rsidR="008238EF" w:rsidRPr="00196235" w:rsidRDefault="008238EF" w:rsidP="008238EF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  <w:lang w:val="en-US"/>
        </w:rPr>
      </w:pPr>
    </w:p>
    <w:p w14:paraId="417F0E96" w14:textId="10BFAB0D" w:rsidR="00E76878" w:rsidRPr="009654EF" w:rsidRDefault="005B0152" w:rsidP="00F57408">
      <w:pPr>
        <w:spacing w:line="276" w:lineRule="auto"/>
        <w:ind w:left="-567"/>
        <w:jc w:val="both"/>
        <w:rPr>
          <w:rFonts w:ascii="Century Gothic" w:hAnsi="Century Gothic"/>
          <w:sz w:val="20"/>
          <w:lang w:val="en-US"/>
        </w:rPr>
      </w:pPr>
      <w:r w:rsidRPr="00196235">
        <w:rPr>
          <w:rFonts w:ascii="Century Gothic" w:hAnsi="Century Gothic" w:cs="Arial"/>
          <w:b/>
          <w:bCs/>
          <w:szCs w:val="24"/>
          <w:lang w:val="en-US"/>
        </w:rPr>
        <w:t xml:space="preserve"> </w:t>
      </w:r>
    </w:p>
    <w:p w14:paraId="425F62C3" w14:textId="77777777" w:rsidR="00E76878" w:rsidRDefault="00E76878" w:rsidP="00E76878">
      <w:pPr>
        <w:spacing w:line="360" w:lineRule="auto"/>
        <w:jc w:val="both"/>
        <w:rPr>
          <w:rFonts w:ascii="Century Gothic" w:hAnsi="Century Gothic"/>
          <w:sz w:val="16"/>
          <w:szCs w:val="16"/>
          <w:u w:val="single"/>
          <w:lang w:val="en-US"/>
        </w:rPr>
      </w:pPr>
    </w:p>
    <w:sectPr w:rsidR="00E76878" w:rsidSect="007F7DD2">
      <w:headerReference w:type="default" r:id="rId12"/>
      <w:pgSz w:w="11907" w:h="16840"/>
      <w:pgMar w:top="3119" w:right="1985" w:bottom="851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FEE470" w14:textId="77777777" w:rsidR="00B73CF5" w:rsidRDefault="00B73CF5" w:rsidP="001B3D08">
      <w:r>
        <w:separator/>
      </w:r>
    </w:p>
  </w:endnote>
  <w:endnote w:type="continuationSeparator" w:id="0">
    <w:p w14:paraId="764060E2" w14:textId="77777777" w:rsidR="00B73CF5" w:rsidRDefault="00B73CF5" w:rsidP="001B3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DF199A" w14:textId="77777777" w:rsidR="00B73CF5" w:rsidRDefault="00B73CF5" w:rsidP="001B3D08">
      <w:r>
        <w:separator/>
      </w:r>
    </w:p>
  </w:footnote>
  <w:footnote w:type="continuationSeparator" w:id="0">
    <w:p w14:paraId="4E30C8C0" w14:textId="77777777" w:rsidR="00B73CF5" w:rsidRDefault="00B73CF5" w:rsidP="001B3D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077BC5" w14:textId="17B6A234" w:rsidR="00D46A5A" w:rsidRDefault="00D46A5A">
    <w:pPr>
      <w:pStyle w:val="Header"/>
    </w:pPr>
    <w:r>
      <w:t xml:space="preserve">                    </w:t>
    </w:r>
    <w:r w:rsidR="003F6046">
      <w:rPr>
        <w:noProof/>
      </w:rPr>
      <w:drawing>
        <wp:inline distT="0" distB="0" distL="0" distR="0" wp14:anchorId="221D3F99" wp14:editId="3EC14667">
          <wp:extent cx="3360420" cy="70866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042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0B0C3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D8E07B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36407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90C0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19897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9934E67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23A1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84E7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396D0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2E863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EB24B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64B99"/>
    <w:multiLevelType w:val="hybridMultilevel"/>
    <w:tmpl w:val="011841CA"/>
    <w:lvl w:ilvl="0" w:tplc="6B7840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28D0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6AD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59861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221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B25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5247A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66E0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961B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3C100C"/>
    <w:multiLevelType w:val="hybridMultilevel"/>
    <w:tmpl w:val="79C608FE"/>
    <w:lvl w:ilvl="0" w:tplc="5FBE4FD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D26002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9336EC4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80EF7A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224AB9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78EED0B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D5C71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65ACDAAE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06BC9C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5C43916"/>
    <w:multiLevelType w:val="hybridMultilevel"/>
    <w:tmpl w:val="80409EEA"/>
    <w:lvl w:ilvl="0" w:tplc="F0F2F2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79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EE8D8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A0BF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4CE0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DAD5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D464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2C6D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E6AD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D54853"/>
    <w:multiLevelType w:val="hybridMultilevel"/>
    <w:tmpl w:val="AC54C028"/>
    <w:lvl w:ilvl="0" w:tplc="68E8E27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E183B6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4AF6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55C828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8BA97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F72C4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738291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9D8AF1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F10D4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767EBA"/>
    <w:multiLevelType w:val="hybridMultilevel"/>
    <w:tmpl w:val="FE000462"/>
    <w:lvl w:ilvl="0" w:tplc="8048C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DC12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2A0EA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1442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07AFC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C28E9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B8D6B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4487F7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50DF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ED20E37"/>
    <w:multiLevelType w:val="hybridMultilevel"/>
    <w:tmpl w:val="F462F476"/>
    <w:lvl w:ilvl="0" w:tplc="08E6CF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7E2E92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347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96B3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D40F8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CB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64C3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2AA4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E02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9453EC"/>
    <w:multiLevelType w:val="hybridMultilevel"/>
    <w:tmpl w:val="95241202"/>
    <w:lvl w:ilvl="0" w:tplc="31AE4F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9E936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B067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C0C64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A0E3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2223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09ABD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5C085D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A1EB6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3355C59"/>
    <w:multiLevelType w:val="hybridMultilevel"/>
    <w:tmpl w:val="157C935A"/>
    <w:lvl w:ilvl="0" w:tplc="4C7A6B3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734985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E612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B387A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EFEBC1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305B5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E6B0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C63BD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78686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56E2171"/>
    <w:multiLevelType w:val="hybridMultilevel"/>
    <w:tmpl w:val="546E6A1E"/>
    <w:lvl w:ilvl="0" w:tplc="5B0C67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28F7C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40CB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E40D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3AB2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CA4B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024B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5AD6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D0DB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CA1B81"/>
    <w:multiLevelType w:val="hybridMultilevel"/>
    <w:tmpl w:val="C25E3E96"/>
    <w:lvl w:ilvl="0" w:tplc="79A2B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014A6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2F0E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B45C8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25A2CA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5CE46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0D03A7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58CD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0B8B37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4F7936"/>
    <w:multiLevelType w:val="hybridMultilevel"/>
    <w:tmpl w:val="B56465AC"/>
    <w:lvl w:ilvl="0" w:tplc="D34CB6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C21D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8D1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7E1A4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22579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F845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087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04D56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126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157A0C"/>
    <w:multiLevelType w:val="hybridMultilevel"/>
    <w:tmpl w:val="E066254A"/>
    <w:lvl w:ilvl="0" w:tplc="EBFE3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D29BBA">
      <w:start w:val="12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3A39C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6F3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E226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80EB6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B6C8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9CC5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3269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EF3FCF"/>
    <w:multiLevelType w:val="hybridMultilevel"/>
    <w:tmpl w:val="56462444"/>
    <w:lvl w:ilvl="0" w:tplc="C45207E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07EA17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B5CBD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A426E7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F166AF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988F3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E6AC8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BE4E0E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8866F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5C3D10"/>
    <w:multiLevelType w:val="hybridMultilevel"/>
    <w:tmpl w:val="7FB4A4C6"/>
    <w:lvl w:ilvl="0" w:tplc="C372A4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5CC5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8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610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EC2F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83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724E8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5CA00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318ED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9F0893"/>
    <w:multiLevelType w:val="hybridMultilevel"/>
    <w:tmpl w:val="66C278CA"/>
    <w:lvl w:ilvl="0" w:tplc="70B68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CA40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0168B7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6A7D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E65D5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5445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267AF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F4EB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44767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89399F"/>
    <w:multiLevelType w:val="hybridMultilevel"/>
    <w:tmpl w:val="B4CA2502"/>
    <w:lvl w:ilvl="0" w:tplc="179ACF4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60FE68">
      <w:start w:val="94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18AA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842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7ED8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2089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EC9F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742F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D2D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331A35"/>
    <w:multiLevelType w:val="hybridMultilevel"/>
    <w:tmpl w:val="162AB54A"/>
    <w:lvl w:ilvl="0" w:tplc="714007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EC974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A902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EEDE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4CC6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0AE1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ACE0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2487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3E44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820745"/>
    <w:multiLevelType w:val="hybridMultilevel"/>
    <w:tmpl w:val="19A0825C"/>
    <w:lvl w:ilvl="0" w:tplc="6E5640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DAFA8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D02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8E23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5834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3FAF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265D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6534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F020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5538F1"/>
    <w:multiLevelType w:val="hybridMultilevel"/>
    <w:tmpl w:val="84205CDE"/>
    <w:lvl w:ilvl="0" w:tplc="1F845D7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1039B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CEBFC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D4B0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16DD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452926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FA8F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2E41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E26FBB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59382174">
    <w:abstractNumId w:val="10"/>
  </w:num>
  <w:num w:numId="2" w16cid:durableId="1521042419">
    <w:abstractNumId w:val="8"/>
  </w:num>
  <w:num w:numId="3" w16cid:durableId="2093162847">
    <w:abstractNumId w:val="7"/>
  </w:num>
  <w:num w:numId="4" w16cid:durableId="2047833846">
    <w:abstractNumId w:val="6"/>
  </w:num>
  <w:num w:numId="5" w16cid:durableId="224997497">
    <w:abstractNumId w:val="5"/>
  </w:num>
  <w:num w:numId="6" w16cid:durableId="1462260717">
    <w:abstractNumId w:val="9"/>
  </w:num>
  <w:num w:numId="7" w16cid:durableId="2038002165">
    <w:abstractNumId w:val="4"/>
  </w:num>
  <w:num w:numId="8" w16cid:durableId="256985925">
    <w:abstractNumId w:val="3"/>
  </w:num>
  <w:num w:numId="9" w16cid:durableId="1326321207">
    <w:abstractNumId w:val="2"/>
  </w:num>
  <w:num w:numId="10" w16cid:durableId="327709030">
    <w:abstractNumId w:val="1"/>
  </w:num>
  <w:num w:numId="11" w16cid:durableId="496844680">
    <w:abstractNumId w:val="11"/>
  </w:num>
  <w:num w:numId="12" w16cid:durableId="308561477">
    <w:abstractNumId w:val="21"/>
  </w:num>
  <w:num w:numId="13" w16cid:durableId="2143570162">
    <w:abstractNumId w:val="12"/>
  </w:num>
  <w:num w:numId="14" w16cid:durableId="1087339810">
    <w:abstractNumId w:val="19"/>
  </w:num>
  <w:num w:numId="15" w16cid:durableId="1296763888">
    <w:abstractNumId w:val="28"/>
  </w:num>
  <w:num w:numId="16" w16cid:durableId="718744318">
    <w:abstractNumId w:val="16"/>
  </w:num>
  <w:num w:numId="17" w16cid:durableId="222178431">
    <w:abstractNumId w:val="24"/>
  </w:num>
  <w:num w:numId="18" w16cid:durableId="1169172019">
    <w:abstractNumId w:val="27"/>
  </w:num>
  <w:num w:numId="19" w16cid:durableId="806163985">
    <w:abstractNumId w:val="26"/>
  </w:num>
  <w:num w:numId="20" w16cid:durableId="776562574">
    <w:abstractNumId w:val="22"/>
  </w:num>
  <w:num w:numId="21" w16cid:durableId="246307733">
    <w:abstractNumId w:val="13"/>
  </w:num>
  <w:num w:numId="22" w16cid:durableId="703481204">
    <w:abstractNumId w:val="0"/>
  </w:num>
  <w:num w:numId="23" w16cid:durableId="523371646">
    <w:abstractNumId w:val="29"/>
  </w:num>
  <w:num w:numId="24" w16cid:durableId="105347335">
    <w:abstractNumId w:val="25"/>
  </w:num>
  <w:num w:numId="25" w16cid:durableId="192501095">
    <w:abstractNumId w:val="17"/>
  </w:num>
  <w:num w:numId="26" w16cid:durableId="1672564328">
    <w:abstractNumId w:val="14"/>
  </w:num>
  <w:num w:numId="27" w16cid:durableId="952783489">
    <w:abstractNumId w:val="18"/>
  </w:num>
  <w:num w:numId="28" w16cid:durableId="1908298919">
    <w:abstractNumId w:val="15"/>
  </w:num>
  <w:num w:numId="29" w16cid:durableId="997614962">
    <w:abstractNumId w:val="23"/>
  </w:num>
  <w:num w:numId="30" w16cid:durableId="71338549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6ED"/>
    <w:rsid w:val="0000082E"/>
    <w:rsid w:val="000055AB"/>
    <w:rsid w:val="00012BC7"/>
    <w:rsid w:val="000139BC"/>
    <w:rsid w:val="000219B9"/>
    <w:rsid w:val="00021CCC"/>
    <w:rsid w:val="0003018A"/>
    <w:rsid w:val="00033E2D"/>
    <w:rsid w:val="0003771A"/>
    <w:rsid w:val="00040730"/>
    <w:rsid w:val="00040D97"/>
    <w:rsid w:val="00041391"/>
    <w:rsid w:val="000418BF"/>
    <w:rsid w:val="00042892"/>
    <w:rsid w:val="00050B97"/>
    <w:rsid w:val="000557F4"/>
    <w:rsid w:val="00055AFD"/>
    <w:rsid w:val="00056B5B"/>
    <w:rsid w:val="00064FDD"/>
    <w:rsid w:val="00065471"/>
    <w:rsid w:val="0006588A"/>
    <w:rsid w:val="00071B1D"/>
    <w:rsid w:val="00071DCD"/>
    <w:rsid w:val="00073CF3"/>
    <w:rsid w:val="0007606F"/>
    <w:rsid w:val="00076FA1"/>
    <w:rsid w:val="00087356"/>
    <w:rsid w:val="00087942"/>
    <w:rsid w:val="000900FE"/>
    <w:rsid w:val="000944DF"/>
    <w:rsid w:val="00097836"/>
    <w:rsid w:val="00097F1C"/>
    <w:rsid w:val="000A717C"/>
    <w:rsid w:val="000B36DD"/>
    <w:rsid w:val="000B73CD"/>
    <w:rsid w:val="000C3174"/>
    <w:rsid w:val="000C33AE"/>
    <w:rsid w:val="000C3AB4"/>
    <w:rsid w:val="000C59D6"/>
    <w:rsid w:val="000D29C0"/>
    <w:rsid w:val="000D2A21"/>
    <w:rsid w:val="000D6932"/>
    <w:rsid w:val="000D695D"/>
    <w:rsid w:val="000E239C"/>
    <w:rsid w:val="000E7D6B"/>
    <w:rsid w:val="000F0D23"/>
    <w:rsid w:val="000F31D2"/>
    <w:rsid w:val="00100D44"/>
    <w:rsid w:val="00100F1F"/>
    <w:rsid w:val="0010544D"/>
    <w:rsid w:val="0010625D"/>
    <w:rsid w:val="00106E5A"/>
    <w:rsid w:val="001133E3"/>
    <w:rsid w:val="00115762"/>
    <w:rsid w:val="001161DB"/>
    <w:rsid w:val="00121213"/>
    <w:rsid w:val="0012422E"/>
    <w:rsid w:val="00124E7B"/>
    <w:rsid w:val="0012688D"/>
    <w:rsid w:val="00136707"/>
    <w:rsid w:val="0013711D"/>
    <w:rsid w:val="00141018"/>
    <w:rsid w:val="00143B87"/>
    <w:rsid w:val="001516AA"/>
    <w:rsid w:val="00152DC2"/>
    <w:rsid w:val="00153E3F"/>
    <w:rsid w:val="00154228"/>
    <w:rsid w:val="00157369"/>
    <w:rsid w:val="001624AF"/>
    <w:rsid w:val="00162C26"/>
    <w:rsid w:val="00164BCA"/>
    <w:rsid w:val="0017024D"/>
    <w:rsid w:val="001718D3"/>
    <w:rsid w:val="00171FB9"/>
    <w:rsid w:val="00173EEA"/>
    <w:rsid w:val="001761E8"/>
    <w:rsid w:val="001812F7"/>
    <w:rsid w:val="00184A4F"/>
    <w:rsid w:val="0018554A"/>
    <w:rsid w:val="001871D4"/>
    <w:rsid w:val="001917BC"/>
    <w:rsid w:val="001953BA"/>
    <w:rsid w:val="00196235"/>
    <w:rsid w:val="001A0510"/>
    <w:rsid w:val="001A1502"/>
    <w:rsid w:val="001A23DA"/>
    <w:rsid w:val="001A3AC0"/>
    <w:rsid w:val="001B1FE4"/>
    <w:rsid w:val="001B3D08"/>
    <w:rsid w:val="001B3F59"/>
    <w:rsid w:val="001C67CF"/>
    <w:rsid w:val="001C75A3"/>
    <w:rsid w:val="001C7B1F"/>
    <w:rsid w:val="001D59B2"/>
    <w:rsid w:val="001E14E9"/>
    <w:rsid w:val="001E4D72"/>
    <w:rsid w:val="001E5198"/>
    <w:rsid w:val="001F3727"/>
    <w:rsid w:val="001F4F70"/>
    <w:rsid w:val="001F6380"/>
    <w:rsid w:val="002003D5"/>
    <w:rsid w:val="00202807"/>
    <w:rsid w:val="00216523"/>
    <w:rsid w:val="0022198B"/>
    <w:rsid w:val="00233AD4"/>
    <w:rsid w:val="0023692A"/>
    <w:rsid w:val="00242108"/>
    <w:rsid w:val="0025390D"/>
    <w:rsid w:val="00254616"/>
    <w:rsid w:val="00267442"/>
    <w:rsid w:val="002811AD"/>
    <w:rsid w:val="00282AB1"/>
    <w:rsid w:val="002839DF"/>
    <w:rsid w:val="00283C4C"/>
    <w:rsid w:val="00292F5D"/>
    <w:rsid w:val="002A02FC"/>
    <w:rsid w:val="002A19D4"/>
    <w:rsid w:val="002A246F"/>
    <w:rsid w:val="002A5A2B"/>
    <w:rsid w:val="002B444D"/>
    <w:rsid w:val="002B7E87"/>
    <w:rsid w:val="002C3932"/>
    <w:rsid w:val="002C6E9B"/>
    <w:rsid w:val="002D39FC"/>
    <w:rsid w:val="002D53FA"/>
    <w:rsid w:val="002D7730"/>
    <w:rsid w:val="002E02F8"/>
    <w:rsid w:val="002E0C3B"/>
    <w:rsid w:val="002E177D"/>
    <w:rsid w:val="002E6C26"/>
    <w:rsid w:val="002E7FD8"/>
    <w:rsid w:val="002F3066"/>
    <w:rsid w:val="002F445A"/>
    <w:rsid w:val="002F6AC0"/>
    <w:rsid w:val="003048DC"/>
    <w:rsid w:val="00304B19"/>
    <w:rsid w:val="00311911"/>
    <w:rsid w:val="0031277C"/>
    <w:rsid w:val="00316EF5"/>
    <w:rsid w:val="00317D47"/>
    <w:rsid w:val="00327D22"/>
    <w:rsid w:val="00330C4F"/>
    <w:rsid w:val="003366CC"/>
    <w:rsid w:val="00341189"/>
    <w:rsid w:val="00342379"/>
    <w:rsid w:val="00351663"/>
    <w:rsid w:val="003539C2"/>
    <w:rsid w:val="00355301"/>
    <w:rsid w:val="00355FD5"/>
    <w:rsid w:val="00356ECB"/>
    <w:rsid w:val="0036092B"/>
    <w:rsid w:val="003615FA"/>
    <w:rsid w:val="00363D99"/>
    <w:rsid w:val="003650B3"/>
    <w:rsid w:val="00365D4D"/>
    <w:rsid w:val="003674E0"/>
    <w:rsid w:val="003707A7"/>
    <w:rsid w:val="00373C20"/>
    <w:rsid w:val="00380417"/>
    <w:rsid w:val="00383091"/>
    <w:rsid w:val="00383DDA"/>
    <w:rsid w:val="00384A65"/>
    <w:rsid w:val="00387974"/>
    <w:rsid w:val="00387DF6"/>
    <w:rsid w:val="00396126"/>
    <w:rsid w:val="003A131D"/>
    <w:rsid w:val="003A3659"/>
    <w:rsid w:val="003A62D1"/>
    <w:rsid w:val="003B0D06"/>
    <w:rsid w:val="003C1B72"/>
    <w:rsid w:val="003C5C73"/>
    <w:rsid w:val="003D0655"/>
    <w:rsid w:val="003D46ED"/>
    <w:rsid w:val="003F2A41"/>
    <w:rsid w:val="003F6046"/>
    <w:rsid w:val="003F67D0"/>
    <w:rsid w:val="004000DA"/>
    <w:rsid w:val="00400709"/>
    <w:rsid w:val="00402324"/>
    <w:rsid w:val="0040260D"/>
    <w:rsid w:val="00420ABB"/>
    <w:rsid w:val="00421DD3"/>
    <w:rsid w:val="00427250"/>
    <w:rsid w:val="00427D21"/>
    <w:rsid w:val="0043002A"/>
    <w:rsid w:val="00430577"/>
    <w:rsid w:val="0043346B"/>
    <w:rsid w:val="004334CD"/>
    <w:rsid w:val="00433C90"/>
    <w:rsid w:val="00435040"/>
    <w:rsid w:val="00436FC2"/>
    <w:rsid w:val="004422D7"/>
    <w:rsid w:val="00442E62"/>
    <w:rsid w:val="00443B87"/>
    <w:rsid w:val="00447682"/>
    <w:rsid w:val="00451FBD"/>
    <w:rsid w:val="004525F6"/>
    <w:rsid w:val="00456574"/>
    <w:rsid w:val="00461F3E"/>
    <w:rsid w:val="004636A3"/>
    <w:rsid w:val="0046575F"/>
    <w:rsid w:val="00474D13"/>
    <w:rsid w:val="00481728"/>
    <w:rsid w:val="00482716"/>
    <w:rsid w:val="00483C88"/>
    <w:rsid w:val="00486CCA"/>
    <w:rsid w:val="004873CB"/>
    <w:rsid w:val="004A0FCF"/>
    <w:rsid w:val="004A2398"/>
    <w:rsid w:val="004A2851"/>
    <w:rsid w:val="004A380D"/>
    <w:rsid w:val="004A78C2"/>
    <w:rsid w:val="004A79A5"/>
    <w:rsid w:val="004B08B7"/>
    <w:rsid w:val="004B1295"/>
    <w:rsid w:val="004B1BB8"/>
    <w:rsid w:val="004B5709"/>
    <w:rsid w:val="004C0216"/>
    <w:rsid w:val="004C28A9"/>
    <w:rsid w:val="004C33A1"/>
    <w:rsid w:val="004C5155"/>
    <w:rsid w:val="004D4EDB"/>
    <w:rsid w:val="004D71E4"/>
    <w:rsid w:val="004E41AA"/>
    <w:rsid w:val="004E553B"/>
    <w:rsid w:val="004E6AA4"/>
    <w:rsid w:val="004F0604"/>
    <w:rsid w:val="004F0B6F"/>
    <w:rsid w:val="004F585E"/>
    <w:rsid w:val="004F5C60"/>
    <w:rsid w:val="004F623E"/>
    <w:rsid w:val="004F6815"/>
    <w:rsid w:val="0050776B"/>
    <w:rsid w:val="00511A81"/>
    <w:rsid w:val="00514D9F"/>
    <w:rsid w:val="00517440"/>
    <w:rsid w:val="00517629"/>
    <w:rsid w:val="005274A8"/>
    <w:rsid w:val="00533F4D"/>
    <w:rsid w:val="0053523B"/>
    <w:rsid w:val="00544270"/>
    <w:rsid w:val="0054607F"/>
    <w:rsid w:val="005540FC"/>
    <w:rsid w:val="00554E17"/>
    <w:rsid w:val="00555B5E"/>
    <w:rsid w:val="005575FF"/>
    <w:rsid w:val="005578F6"/>
    <w:rsid w:val="00575575"/>
    <w:rsid w:val="00576164"/>
    <w:rsid w:val="005772E2"/>
    <w:rsid w:val="00577A28"/>
    <w:rsid w:val="00581832"/>
    <w:rsid w:val="00584D7E"/>
    <w:rsid w:val="00584E46"/>
    <w:rsid w:val="005917B0"/>
    <w:rsid w:val="00591CFF"/>
    <w:rsid w:val="00596A01"/>
    <w:rsid w:val="00597B7F"/>
    <w:rsid w:val="005A0B6D"/>
    <w:rsid w:val="005A1894"/>
    <w:rsid w:val="005A3BE4"/>
    <w:rsid w:val="005B0152"/>
    <w:rsid w:val="005C0250"/>
    <w:rsid w:val="005C4484"/>
    <w:rsid w:val="005E45F1"/>
    <w:rsid w:val="005E6925"/>
    <w:rsid w:val="005F0012"/>
    <w:rsid w:val="005F010F"/>
    <w:rsid w:val="005F1555"/>
    <w:rsid w:val="005F243C"/>
    <w:rsid w:val="00605098"/>
    <w:rsid w:val="006066EE"/>
    <w:rsid w:val="00617C12"/>
    <w:rsid w:val="00617DC6"/>
    <w:rsid w:val="0062175A"/>
    <w:rsid w:val="00623F81"/>
    <w:rsid w:val="00624965"/>
    <w:rsid w:val="00633C3B"/>
    <w:rsid w:val="00640C0C"/>
    <w:rsid w:val="0064283C"/>
    <w:rsid w:val="0064691A"/>
    <w:rsid w:val="00654523"/>
    <w:rsid w:val="00664B9C"/>
    <w:rsid w:val="00665054"/>
    <w:rsid w:val="006662E4"/>
    <w:rsid w:val="00670BE7"/>
    <w:rsid w:val="00670D16"/>
    <w:rsid w:val="00671028"/>
    <w:rsid w:val="00684A89"/>
    <w:rsid w:val="00685590"/>
    <w:rsid w:val="00686AD2"/>
    <w:rsid w:val="00690EF2"/>
    <w:rsid w:val="00692B92"/>
    <w:rsid w:val="0069699B"/>
    <w:rsid w:val="006A1047"/>
    <w:rsid w:val="006A1485"/>
    <w:rsid w:val="006A217C"/>
    <w:rsid w:val="006A24F3"/>
    <w:rsid w:val="006B4EA1"/>
    <w:rsid w:val="006B6858"/>
    <w:rsid w:val="006B7C22"/>
    <w:rsid w:val="006D145A"/>
    <w:rsid w:val="006D5293"/>
    <w:rsid w:val="006E0697"/>
    <w:rsid w:val="006F2F58"/>
    <w:rsid w:val="00704C8C"/>
    <w:rsid w:val="00707806"/>
    <w:rsid w:val="00710550"/>
    <w:rsid w:val="007109B3"/>
    <w:rsid w:val="007172C8"/>
    <w:rsid w:val="00723CD8"/>
    <w:rsid w:val="0073260A"/>
    <w:rsid w:val="007353A8"/>
    <w:rsid w:val="0073576E"/>
    <w:rsid w:val="00740A77"/>
    <w:rsid w:val="007417C3"/>
    <w:rsid w:val="00743701"/>
    <w:rsid w:val="007441B4"/>
    <w:rsid w:val="0076010B"/>
    <w:rsid w:val="00763045"/>
    <w:rsid w:val="00765200"/>
    <w:rsid w:val="007665C5"/>
    <w:rsid w:val="00770BE9"/>
    <w:rsid w:val="0077711F"/>
    <w:rsid w:val="007822CF"/>
    <w:rsid w:val="0078434A"/>
    <w:rsid w:val="007906F7"/>
    <w:rsid w:val="00791607"/>
    <w:rsid w:val="00792079"/>
    <w:rsid w:val="007940FB"/>
    <w:rsid w:val="00795828"/>
    <w:rsid w:val="00797145"/>
    <w:rsid w:val="007A4772"/>
    <w:rsid w:val="007A7139"/>
    <w:rsid w:val="007C0966"/>
    <w:rsid w:val="007C3A05"/>
    <w:rsid w:val="007C4EA6"/>
    <w:rsid w:val="007C680E"/>
    <w:rsid w:val="007D0042"/>
    <w:rsid w:val="007D37FA"/>
    <w:rsid w:val="007D4AD3"/>
    <w:rsid w:val="007D646C"/>
    <w:rsid w:val="007E3855"/>
    <w:rsid w:val="007E3885"/>
    <w:rsid w:val="007E51B1"/>
    <w:rsid w:val="007E65F8"/>
    <w:rsid w:val="007F0CBB"/>
    <w:rsid w:val="007F0DC8"/>
    <w:rsid w:val="007F21D5"/>
    <w:rsid w:val="007F4E77"/>
    <w:rsid w:val="007F5191"/>
    <w:rsid w:val="007F6DF2"/>
    <w:rsid w:val="007F7B94"/>
    <w:rsid w:val="007F7DD2"/>
    <w:rsid w:val="00801FA3"/>
    <w:rsid w:val="00805B8E"/>
    <w:rsid w:val="00814CF1"/>
    <w:rsid w:val="008238EF"/>
    <w:rsid w:val="008277E7"/>
    <w:rsid w:val="0083175C"/>
    <w:rsid w:val="0083188B"/>
    <w:rsid w:val="00835841"/>
    <w:rsid w:val="00843409"/>
    <w:rsid w:val="00851633"/>
    <w:rsid w:val="00854BD4"/>
    <w:rsid w:val="00855EDF"/>
    <w:rsid w:val="008641FF"/>
    <w:rsid w:val="00872DC5"/>
    <w:rsid w:val="008762CB"/>
    <w:rsid w:val="00880607"/>
    <w:rsid w:val="0088085F"/>
    <w:rsid w:val="00881ACA"/>
    <w:rsid w:val="008821C9"/>
    <w:rsid w:val="0088237A"/>
    <w:rsid w:val="0088599F"/>
    <w:rsid w:val="008876F1"/>
    <w:rsid w:val="008879F7"/>
    <w:rsid w:val="00890E7B"/>
    <w:rsid w:val="0089647C"/>
    <w:rsid w:val="008A1484"/>
    <w:rsid w:val="008A3C5E"/>
    <w:rsid w:val="008A3FE0"/>
    <w:rsid w:val="008A4040"/>
    <w:rsid w:val="008B1605"/>
    <w:rsid w:val="008B39DA"/>
    <w:rsid w:val="008C28CE"/>
    <w:rsid w:val="008C6B57"/>
    <w:rsid w:val="008D6F3B"/>
    <w:rsid w:val="008E32F1"/>
    <w:rsid w:val="008E7031"/>
    <w:rsid w:val="008F4748"/>
    <w:rsid w:val="008F7DBD"/>
    <w:rsid w:val="00901C72"/>
    <w:rsid w:val="00901DD6"/>
    <w:rsid w:val="0090255D"/>
    <w:rsid w:val="009027B5"/>
    <w:rsid w:val="009071CF"/>
    <w:rsid w:val="00916B93"/>
    <w:rsid w:val="00917415"/>
    <w:rsid w:val="00921B50"/>
    <w:rsid w:val="00922DDE"/>
    <w:rsid w:val="0092341B"/>
    <w:rsid w:val="00923988"/>
    <w:rsid w:val="00924BE7"/>
    <w:rsid w:val="0092521A"/>
    <w:rsid w:val="00926864"/>
    <w:rsid w:val="009269CD"/>
    <w:rsid w:val="00931072"/>
    <w:rsid w:val="00932293"/>
    <w:rsid w:val="00937347"/>
    <w:rsid w:val="00937509"/>
    <w:rsid w:val="009424E3"/>
    <w:rsid w:val="00944B69"/>
    <w:rsid w:val="0094710C"/>
    <w:rsid w:val="009640A4"/>
    <w:rsid w:val="00970282"/>
    <w:rsid w:val="00971CAF"/>
    <w:rsid w:val="00972F56"/>
    <w:rsid w:val="00974CB2"/>
    <w:rsid w:val="00975598"/>
    <w:rsid w:val="0098346F"/>
    <w:rsid w:val="00987FA0"/>
    <w:rsid w:val="00996112"/>
    <w:rsid w:val="0099759A"/>
    <w:rsid w:val="009A043B"/>
    <w:rsid w:val="009A04A9"/>
    <w:rsid w:val="009A09D0"/>
    <w:rsid w:val="009A1436"/>
    <w:rsid w:val="009A3076"/>
    <w:rsid w:val="009A41B2"/>
    <w:rsid w:val="009A6B84"/>
    <w:rsid w:val="009A7781"/>
    <w:rsid w:val="009B0297"/>
    <w:rsid w:val="009B058C"/>
    <w:rsid w:val="009B2B58"/>
    <w:rsid w:val="009B4412"/>
    <w:rsid w:val="009C26DE"/>
    <w:rsid w:val="009C43B3"/>
    <w:rsid w:val="009C567A"/>
    <w:rsid w:val="009C65AE"/>
    <w:rsid w:val="009D606F"/>
    <w:rsid w:val="009E3EF5"/>
    <w:rsid w:val="009E42C4"/>
    <w:rsid w:val="009F12E6"/>
    <w:rsid w:val="009F432B"/>
    <w:rsid w:val="009F4B82"/>
    <w:rsid w:val="00A0258B"/>
    <w:rsid w:val="00A03A8D"/>
    <w:rsid w:val="00A076A5"/>
    <w:rsid w:val="00A11915"/>
    <w:rsid w:val="00A157D1"/>
    <w:rsid w:val="00A206A0"/>
    <w:rsid w:val="00A22F5C"/>
    <w:rsid w:val="00A27707"/>
    <w:rsid w:val="00A300CA"/>
    <w:rsid w:val="00A30346"/>
    <w:rsid w:val="00A3042C"/>
    <w:rsid w:val="00A454D4"/>
    <w:rsid w:val="00A522DA"/>
    <w:rsid w:val="00A53FD7"/>
    <w:rsid w:val="00A561F0"/>
    <w:rsid w:val="00A71D73"/>
    <w:rsid w:val="00A72A98"/>
    <w:rsid w:val="00A748FD"/>
    <w:rsid w:val="00A75C84"/>
    <w:rsid w:val="00A77CD4"/>
    <w:rsid w:val="00A80B09"/>
    <w:rsid w:val="00A816BE"/>
    <w:rsid w:val="00A85232"/>
    <w:rsid w:val="00A85B50"/>
    <w:rsid w:val="00A919DD"/>
    <w:rsid w:val="00A978DF"/>
    <w:rsid w:val="00AA0CBA"/>
    <w:rsid w:val="00AA10BB"/>
    <w:rsid w:val="00AA7FFC"/>
    <w:rsid w:val="00AC097E"/>
    <w:rsid w:val="00AC2B92"/>
    <w:rsid w:val="00AC4B5F"/>
    <w:rsid w:val="00AC6141"/>
    <w:rsid w:val="00AC6509"/>
    <w:rsid w:val="00AC6DC8"/>
    <w:rsid w:val="00AC7C16"/>
    <w:rsid w:val="00AD68B7"/>
    <w:rsid w:val="00AD7B72"/>
    <w:rsid w:val="00AE23E1"/>
    <w:rsid w:val="00AE3DF1"/>
    <w:rsid w:val="00AE65B5"/>
    <w:rsid w:val="00AE6ECB"/>
    <w:rsid w:val="00AE7A93"/>
    <w:rsid w:val="00AF24E1"/>
    <w:rsid w:val="00AF328A"/>
    <w:rsid w:val="00AF3E2E"/>
    <w:rsid w:val="00AF426F"/>
    <w:rsid w:val="00AF4280"/>
    <w:rsid w:val="00AF42AD"/>
    <w:rsid w:val="00AF7E81"/>
    <w:rsid w:val="00B00042"/>
    <w:rsid w:val="00B02578"/>
    <w:rsid w:val="00B027FC"/>
    <w:rsid w:val="00B0477C"/>
    <w:rsid w:val="00B15444"/>
    <w:rsid w:val="00B2141C"/>
    <w:rsid w:val="00B21681"/>
    <w:rsid w:val="00B22026"/>
    <w:rsid w:val="00B271F8"/>
    <w:rsid w:val="00B279B4"/>
    <w:rsid w:val="00B321E0"/>
    <w:rsid w:val="00B33192"/>
    <w:rsid w:val="00B351CD"/>
    <w:rsid w:val="00B36217"/>
    <w:rsid w:val="00B37E71"/>
    <w:rsid w:val="00B44CA1"/>
    <w:rsid w:val="00B45AF5"/>
    <w:rsid w:val="00B50B54"/>
    <w:rsid w:val="00B52CAE"/>
    <w:rsid w:val="00B53D28"/>
    <w:rsid w:val="00B55832"/>
    <w:rsid w:val="00B56219"/>
    <w:rsid w:val="00B60227"/>
    <w:rsid w:val="00B61311"/>
    <w:rsid w:val="00B634F3"/>
    <w:rsid w:val="00B64225"/>
    <w:rsid w:val="00B72CFC"/>
    <w:rsid w:val="00B73CF5"/>
    <w:rsid w:val="00B7417C"/>
    <w:rsid w:val="00B749C0"/>
    <w:rsid w:val="00B763B9"/>
    <w:rsid w:val="00B81228"/>
    <w:rsid w:val="00B825B9"/>
    <w:rsid w:val="00B8280E"/>
    <w:rsid w:val="00B91D25"/>
    <w:rsid w:val="00B92147"/>
    <w:rsid w:val="00B93CCC"/>
    <w:rsid w:val="00B96BE1"/>
    <w:rsid w:val="00BA257A"/>
    <w:rsid w:val="00BB098C"/>
    <w:rsid w:val="00BC3D71"/>
    <w:rsid w:val="00BC4476"/>
    <w:rsid w:val="00BC4532"/>
    <w:rsid w:val="00BD7C5B"/>
    <w:rsid w:val="00BE38DB"/>
    <w:rsid w:val="00BE3BC7"/>
    <w:rsid w:val="00BE548D"/>
    <w:rsid w:val="00BE723D"/>
    <w:rsid w:val="00C013F7"/>
    <w:rsid w:val="00C01865"/>
    <w:rsid w:val="00C02001"/>
    <w:rsid w:val="00C023FF"/>
    <w:rsid w:val="00C03669"/>
    <w:rsid w:val="00C12977"/>
    <w:rsid w:val="00C12A71"/>
    <w:rsid w:val="00C13003"/>
    <w:rsid w:val="00C163A2"/>
    <w:rsid w:val="00C223C4"/>
    <w:rsid w:val="00C22733"/>
    <w:rsid w:val="00C22A30"/>
    <w:rsid w:val="00C24227"/>
    <w:rsid w:val="00C244D2"/>
    <w:rsid w:val="00C24B6A"/>
    <w:rsid w:val="00C25943"/>
    <w:rsid w:val="00C25EC3"/>
    <w:rsid w:val="00C27345"/>
    <w:rsid w:val="00C32E61"/>
    <w:rsid w:val="00C35F6E"/>
    <w:rsid w:val="00C42B51"/>
    <w:rsid w:val="00C44572"/>
    <w:rsid w:val="00C46BF9"/>
    <w:rsid w:val="00C475B4"/>
    <w:rsid w:val="00C518C7"/>
    <w:rsid w:val="00C51CA1"/>
    <w:rsid w:val="00C5260F"/>
    <w:rsid w:val="00C52CEF"/>
    <w:rsid w:val="00C55327"/>
    <w:rsid w:val="00C55EEF"/>
    <w:rsid w:val="00C561C8"/>
    <w:rsid w:val="00C61D29"/>
    <w:rsid w:val="00C64DCD"/>
    <w:rsid w:val="00C72AC9"/>
    <w:rsid w:val="00C77C4E"/>
    <w:rsid w:val="00C82F1E"/>
    <w:rsid w:val="00C86780"/>
    <w:rsid w:val="00C86A62"/>
    <w:rsid w:val="00C904FB"/>
    <w:rsid w:val="00CA225B"/>
    <w:rsid w:val="00CA327B"/>
    <w:rsid w:val="00CA34F2"/>
    <w:rsid w:val="00CA350A"/>
    <w:rsid w:val="00CA3AD2"/>
    <w:rsid w:val="00CA3E99"/>
    <w:rsid w:val="00CA4F30"/>
    <w:rsid w:val="00CB03C7"/>
    <w:rsid w:val="00CB58EC"/>
    <w:rsid w:val="00CC02DA"/>
    <w:rsid w:val="00CC103A"/>
    <w:rsid w:val="00CC107E"/>
    <w:rsid w:val="00CC63CE"/>
    <w:rsid w:val="00CD18AA"/>
    <w:rsid w:val="00CD2DAF"/>
    <w:rsid w:val="00CD3967"/>
    <w:rsid w:val="00CD3975"/>
    <w:rsid w:val="00CD54D4"/>
    <w:rsid w:val="00CD57F4"/>
    <w:rsid w:val="00CE2667"/>
    <w:rsid w:val="00CE3582"/>
    <w:rsid w:val="00CE6352"/>
    <w:rsid w:val="00CE64E5"/>
    <w:rsid w:val="00CE7B7D"/>
    <w:rsid w:val="00CF1631"/>
    <w:rsid w:val="00CF250F"/>
    <w:rsid w:val="00CF2C6B"/>
    <w:rsid w:val="00CF549D"/>
    <w:rsid w:val="00D003A7"/>
    <w:rsid w:val="00D044CE"/>
    <w:rsid w:val="00D0679D"/>
    <w:rsid w:val="00D103FE"/>
    <w:rsid w:val="00D14B29"/>
    <w:rsid w:val="00D211DD"/>
    <w:rsid w:val="00D26DEE"/>
    <w:rsid w:val="00D27260"/>
    <w:rsid w:val="00D3017E"/>
    <w:rsid w:val="00D43705"/>
    <w:rsid w:val="00D4485F"/>
    <w:rsid w:val="00D46A5A"/>
    <w:rsid w:val="00D51D73"/>
    <w:rsid w:val="00D52C01"/>
    <w:rsid w:val="00D550E9"/>
    <w:rsid w:val="00D55BD6"/>
    <w:rsid w:val="00D60B61"/>
    <w:rsid w:val="00D66523"/>
    <w:rsid w:val="00D666B0"/>
    <w:rsid w:val="00D71A33"/>
    <w:rsid w:val="00D7474A"/>
    <w:rsid w:val="00D82153"/>
    <w:rsid w:val="00D85C70"/>
    <w:rsid w:val="00D87B64"/>
    <w:rsid w:val="00D9700D"/>
    <w:rsid w:val="00D97195"/>
    <w:rsid w:val="00DA4F0B"/>
    <w:rsid w:val="00DA7274"/>
    <w:rsid w:val="00DB131E"/>
    <w:rsid w:val="00DB3DA1"/>
    <w:rsid w:val="00DC0101"/>
    <w:rsid w:val="00DC68D1"/>
    <w:rsid w:val="00DC766A"/>
    <w:rsid w:val="00DC7974"/>
    <w:rsid w:val="00DD1C5C"/>
    <w:rsid w:val="00DD3ECB"/>
    <w:rsid w:val="00DD5613"/>
    <w:rsid w:val="00DD7CB1"/>
    <w:rsid w:val="00DE66C8"/>
    <w:rsid w:val="00DF6E02"/>
    <w:rsid w:val="00DF6E16"/>
    <w:rsid w:val="00DF72A5"/>
    <w:rsid w:val="00E00360"/>
    <w:rsid w:val="00E01B85"/>
    <w:rsid w:val="00E06F68"/>
    <w:rsid w:val="00E0792C"/>
    <w:rsid w:val="00E159AD"/>
    <w:rsid w:val="00E21B51"/>
    <w:rsid w:val="00E22A48"/>
    <w:rsid w:val="00E26B4B"/>
    <w:rsid w:val="00E30431"/>
    <w:rsid w:val="00E33089"/>
    <w:rsid w:val="00E33402"/>
    <w:rsid w:val="00E41BC0"/>
    <w:rsid w:val="00E4348E"/>
    <w:rsid w:val="00E46499"/>
    <w:rsid w:val="00E4659B"/>
    <w:rsid w:val="00E55D59"/>
    <w:rsid w:val="00E56773"/>
    <w:rsid w:val="00E63A70"/>
    <w:rsid w:val="00E64E43"/>
    <w:rsid w:val="00E650A9"/>
    <w:rsid w:val="00E65B95"/>
    <w:rsid w:val="00E66279"/>
    <w:rsid w:val="00E72F69"/>
    <w:rsid w:val="00E76878"/>
    <w:rsid w:val="00E82338"/>
    <w:rsid w:val="00E82C30"/>
    <w:rsid w:val="00E90B1E"/>
    <w:rsid w:val="00E96638"/>
    <w:rsid w:val="00E96D61"/>
    <w:rsid w:val="00EA632D"/>
    <w:rsid w:val="00EB10AE"/>
    <w:rsid w:val="00EC28EA"/>
    <w:rsid w:val="00ED4264"/>
    <w:rsid w:val="00ED61AF"/>
    <w:rsid w:val="00ED670B"/>
    <w:rsid w:val="00ED7242"/>
    <w:rsid w:val="00ED7A19"/>
    <w:rsid w:val="00EE0D21"/>
    <w:rsid w:val="00EE1D27"/>
    <w:rsid w:val="00EE71E1"/>
    <w:rsid w:val="00EF1F54"/>
    <w:rsid w:val="00EF223D"/>
    <w:rsid w:val="00EF6DCE"/>
    <w:rsid w:val="00F012BE"/>
    <w:rsid w:val="00F01B51"/>
    <w:rsid w:val="00F032C3"/>
    <w:rsid w:val="00F103B1"/>
    <w:rsid w:val="00F11C28"/>
    <w:rsid w:val="00F12BCE"/>
    <w:rsid w:val="00F17161"/>
    <w:rsid w:val="00F1739D"/>
    <w:rsid w:val="00F2095A"/>
    <w:rsid w:val="00F21B03"/>
    <w:rsid w:val="00F228DF"/>
    <w:rsid w:val="00F22FD3"/>
    <w:rsid w:val="00F33617"/>
    <w:rsid w:val="00F33E95"/>
    <w:rsid w:val="00F34039"/>
    <w:rsid w:val="00F346F6"/>
    <w:rsid w:val="00F36F2D"/>
    <w:rsid w:val="00F45C96"/>
    <w:rsid w:val="00F47986"/>
    <w:rsid w:val="00F5407A"/>
    <w:rsid w:val="00F56807"/>
    <w:rsid w:val="00F57408"/>
    <w:rsid w:val="00F6269B"/>
    <w:rsid w:val="00F64AE7"/>
    <w:rsid w:val="00F6637B"/>
    <w:rsid w:val="00F6751E"/>
    <w:rsid w:val="00F70D9C"/>
    <w:rsid w:val="00F737D6"/>
    <w:rsid w:val="00F742B1"/>
    <w:rsid w:val="00F74972"/>
    <w:rsid w:val="00F83B66"/>
    <w:rsid w:val="00F8401C"/>
    <w:rsid w:val="00F843BA"/>
    <w:rsid w:val="00F855B9"/>
    <w:rsid w:val="00F86C39"/>
    <w:rsid w:val="00F94638"/>
    <w:rsid w:val="00F951EE"/>
    <w:rsid w:val="00FA3B49"/>
    <w:rsid w:val="00FA4008"/>
    <w:rsid w:val="00FB2B85"/>
    <w:rsid w:val="00FB52BE"/>
    <w:rsid w:val="00FB5595"/>
    <w:rsid w:val="00FB76A8"/>
    <w:rsid w:val="00FB7D28"/>
    <w:rsid w:val="00FC2C85"/>
    <w:rsid w:val="00FC3953"/>
    <w:rsid w:val="00FC6E5C"/>
    <w:rsid w:val="00FC7715"/>
    <w:rsid w:val="00FD1CD2"/>
    <w:rsid w:val="00FD7E1B"/>
    <w:rsid w:val="00FE6152"/>
    <w:rsid w:val="00FE7FAF"/>
    <w:rsid w:val="00FF2975"/>
    <w:rsid w:val="00FF2D56"/>
    <w:rsid w:val="00FF5ED0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3EF65B2"/>
  <w15:chartTrackingRefBased/>
  <w15:docId w15:val="{DFF662B3-55F7-4345-9316-7F154967D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FE6152"/>
    <w:rPr>
      <w:color w:val="0000FF"/>
      <w:u w:val="single"/>
    </w:rPr>
  </w:style>
  <w:style w:type="paragraph" w:styleId="BalloonText">
    <w:name w:val="Balloon Text"/>
    <w:basedOn w:val="Normal"/>
    <w:semiHidden/>
    <w:rsid w:val="003539C2"/>
    <w:rPr>
      <w:rFonts w:ascii="Tahoma" w:hAnsi="Tahoma" w:cs="Tahoma"/>
      <w:sz w:val="16"/>
      <w:szCs w:val="16"/>
    </w:rPr>
  </w:style>
  <w:style w:type="paragraph" w:customStyle="1" w:styleId="FarbigeListe-Akzent11">
    <w:name w:val="Farbige Liste - Akzent 11"/>
    <w:basedOn w:val="Normal"/>
    <w:uiPriority w:val="34"/>
    <w:qFormat/>
    <w:rsid w:val="00A77CD4"/>
    <w:pPr>
      <w:ind w:left="720"/>
      <w:contextualSpacing/>
    </w:pPr>
    <w:rPr>
      <w:szCs w:val="24"/>
    </w:rPr>
  </w:style>
  <w:style w:type="paragraph" w:styleId="Header">
    <w:name w:val="header"/>
    <w:basedOn w:val="Normal"/>
    <w:link w:val="HeaderChar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1B3D08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1B3D08"/>
    <w:rPr>
      <w:sz w:val="24"/>
    </w:rPr>
  </w:style>
  <w:style w:type="character" w:styleId="UnresolvedMention">
    <w:name w:val="Unresolved Mention"/>
    <w:uiPriority w:val="99"/>
    <w:semiHidden/>
    <w:unhideWhenUsed/>
    <w:rsid w:val="000F31D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C2B92"/>
    <w:pPr>
      <w:ind w:left="720"/>
      <w:contextualSpacing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24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8302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807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13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18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687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42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69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034019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197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2667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871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8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08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05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26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40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9942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749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520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9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648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692543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833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1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82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352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68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1431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914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85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05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18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423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95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27115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5930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92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59727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73034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25015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16777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789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0745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7690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26145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6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960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7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043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37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635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3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5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852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916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924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23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41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54926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09315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3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6456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8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5425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126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1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782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703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115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52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85049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275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6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299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82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17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93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0F16B-9230-AE4D-B99C-9E02FEF27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415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zur Heimtex 2024</vt:lpstr>
    </vt:vector>
  </TitlesOfParts>
  <Company/>
  <LinksUpToDate>false</LinksUpToDate>
  <CharactersWithSpaces>2778</CharactersWithSpaces>
  <SharedDoc>false</SharedDoc>
  <HLinks>
    <vt:vector size="6" baseType="variant">
      <vt:variant>
        <vt:i4>7471158</vt:i4>
      </vt:variant>
      <vt:variant>
        <vt:i4>0</vt:i4>
      </vt:variant>
      <vt:variant>
        <vt:i4>0</vt:i4>
      </vt:variant>
      <vt:variant>
        <vt:i4>5</vt:i4>
      </vt:variant>
      <vt:variant>
        <vt:lpwstr>http://www.decoteam.de/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zur Heimtex 2024</dc:title>
  <dc:subject>Ankündigung Trendthemen</dc:subject>
  <dc:creator>Birgit Schlenker</dc:creator>
  <cp:keywords/>
  <cp:lastModifiedBy>Rottluff, Anna</cp:lastModifiedBy>
  <cp:revision>4</cp:revision>
  <cp:lastPrinted>2023-09-07T14:02:00Z</cp:lastPrinted>
  <dcterms:created xsi:type="dcterms:W3CDTF">2025-09-16T07:23:00Z</dcterms:created>
  <dcterms:modified xsi:type="dcterms:W3CDTF">2025-09-16T07:24:00Z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9e68092-05df-4271-8e3e-b2a4c82ba797_Enabled">
    <vt:lpwstr>true</vt:lpwstr>
  </property>
  <property fmtid="{D5CDD505-2E9C-101B-9397-08002B2CF9AE}" pid="3" name="MSIP_Label_19e68092-05df-4271-8e3e-b2a4c82ba797_SetDate">
    <vt:lpwstr>2025-09-16T07:21:44Z</vt:lpwstr>
  </property>
  <property fmtid="{D5CDD505-2E9C-101B-9397-08002B2CF9AE}" pid="4" name="MSIP_Label_19e68092-05df-4271-8e3e-b2a4c82ba797_Method">
    <vt:lpwstr>Standard</vt:lpwstr>
  </property>
  <property fmtid="{D5CDD505-2E9C-101B-9397-08002B2CF9AE}" pid="5" name="MSIP_Label_19e68092-05df-4271-8e3e-b2a4c82ba797_Name">
    <vt:lpwstr>Amazon Confidential</vt:lpwstr>
  </property>
  <property fmtid="{D5CDD505-2E9C-101B-9397-08002B2CF9AE}" pid="6" name="MSIP_Label_19e68092-05df-4271-8e3e-b2a4c82ba797_SiteId">
    <vt:lpwstr>5280104a-472d-4538-9ccf-1e1d0efe8b1b</vt:lpwstr>
  </property>
  <property fmtid="{D5CDD505-2E9C-101B-9397-08002B2CF9AE}" pid="7" name="MSIP_Label_19e68092-05df-4271-8e3e-b2a4c82ba797_ActionId">
    <vt:lpwstr>fdef2d94-8fe4-4c26-9068-0f03301c3262</vt:lpwstr>
  </property>
  <property fmtid="{D5CDD505-2E9C-101B-9397-08002B2CF9AE}" pid="8" name="MSIP_Label_19e68092-05df-4271-8e3e-b2a4c82ba797_ContentBits">
    <vt:lpwstr>0</vt:lpwstr>
  </property>
  <property fmtid="{D5CDD505-2E9C-101B-9397-08002B2CF9AE}" pid="9" name="MSIP_Label_19e68092-05df-4271-8e3e-b2a4c82ba797_Tag">
    <vt:lpwstr>10, 3, 0, 1</vt:lpwstr>
  </property>
</Properties>
</file>